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24" w:type="dxa"/>
        <w:tblLook w:val="04A0" w:firstRow="1" w:lastRow="0" w:firstColumn="1" w:lastColumn="0" w:noHBand="0" w:noVBand="1"/>
      </w:tblPr>
      <w:tblGrid>
        <w:gridCol w:w="6804"/>
        <w:gridCol w:w="6220"/>
      </w:tblGrid>
      <w:tr w:rsidR="00E2459F" w:rsidRPr="0088738B" w14:paraId="7D9AF01D" w14:textId="77777777" w:rsidTr="008928D3">
        <w:tc>
          <w:tcPr>
            <w:tcW w:w="6804" w:type="dxa"/>
            <w:vAlign w:val="center"/>
          </w:tcPr>
          <w:p w14:paraId="4B588F67" w14:textId="77777777" w:rsidR="00E2459F" w:rsidRPr="0039302C" w:rsidRDefault="00E2459F" w:rsidP="008928D3">
            <w:pPr>
              <w:pStyle w:val="Intestazione"/>
              <w:tabs>
                <w:tab w:val="clear" w:pos="4819"/>
              </w:tabs>
              <w:ind w:left="1134"/>
              <w:jc w:val="both"/>
              <w:rPr>
                <w:rFonts w:ascii="Lucida Calligraphy" w:hAnsi="Lucida Calligraphy"/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1" locked="0" layoutInCell="1" allowOverlap="1" wp14:anchorId="3BFA9494" wp14:editId="1722B7F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-199390</wp:posOffset>
                  </wp:positionV>
                  <wp:extent cx="652780" cy="782320"/>
                  <wp:effectExtent l="19050" t="0" r="0" b="0"/>
                  <wp:wrapSquare wrapText="bothSides"/>
                  <wp:docPr id="439149283" name="Immagine 1" descr="C:\Documents and Settings\INTEL\Desktop\ATTI DIVERSI\SCUNCIA\LOGO COMUNE CARDE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Documents and Settings\INTEL\Desktop\ATTI DIVERSI\SCUNCIA\LOGO COMUNE CARDE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3822">
              <w:rPr>
                <w:rFonts w:ascii="Lucida Calligraphy" w:hAnsi="Lucida Calligraphy"/>
                <w:b/>
                <w:sz w:val="36"/>
                <w:szCs w:val="36"/>
              </w:rPr>
              <w:t>COMUNE DI CARDETO</w:t>
            </w:r>
            <w:r>
              <w:rPr>
                <w:rFonts w:ascii="Lucida Calligraphy" w:hAnsi="Lucida Calligraphy"/>
                <w:b/>
                <w:sz w:val="36"/>
                <w:szCs w:val="36"/>
              </w:rPr>
              <w:t xml:space="preserve">            </w:t>
            </w:r>
          </w:p>
          <w:p w14:paraId="1F82410E" w14:textId="77777777" w:rsidR="00E2459F" w:rsidRPr="0039302C" w:rsidRDefault="00E2459F" w:rsidP="008928D3">
            <w:pPr>
              <w:pStyle w:val="Intestazione"/>
              <w:tabs>
                <w:tab w:val="clear" w:pos="4819"/>
              </w:tabs>
              <w:ind w:left="1134"/>
              <w:jc w:val="both"/>
              <w:rPr>
                <w:rFonts w:ascii="Lucida Calligraphy" w:hAnsi="Lucida Calligraphy"/>
                <w:u w:val="single"/>
              </w:rPr>
            </w:pPr>
            <w:r w:rsidRPr="0039302C">
              <w:rPr>
                <w:rFonts w:ascii="Lucida Calligraphy" w:hAnsi="Lucida Calligraphy"/>
                <w:i/>
                <w:u w:val="single"/>
              </w:rPr>
              <w:t>(Città Metropolitana di Reggio Calabria)</w:t>
            </w:r>
            <w:r w:rsidRPr="0039302C">
              <w:rPr>
                <w:rFonts w:ascii="Lucida Calligraphy" w:hAnsi="Lucida Calligraphy"/>
              </w:rPr>
              <w:t xml:space="preserve">                 </w:t>
            </w:r>
          </w:p>
          <w:p w14:paraId="6306795F" w14:textId="77777777" w:rsidR="00E2459F" w:rsidRDefault="00E2459F" w:rsidP="008928D3">
            <w:pPr>
              <w:jc w:val="center"/>
            </w:pPr>
          </w:p>
          <w:p w14:paraId="0A6B0FB3" w14:textId="77777777" w:rsidR="00E2459F" w:rsidRDefault="00E2459F" w:rsidP="008928D3">
            <w:pPr>
              <w:jc w:val="center"/>
            </w:pPr>
          </w:p>
          <w:p w14:paraId="484605DE" w14:textId="77777777" w:rsidR="00E2459F" w:rsidRPr="005632F9" w:rsidRDefault="00E2459F" w:rsidP="008928D3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6220" w:type="dxa"/>
            <w:vAlign w:val="center"/>
          </w:tcPr>
          <w:p w14:paraId="415BE632" w14:textId="77777777" w:rsidR="00E2459F" w:rsidRPr="00DD5D5D" w:rsidRDefault="00E2459F" w:rsidP="008928D3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i/>
                <w:iCs/>
                <w:sz w:val="20"/>
                <w:szCs w:val="20"/>
              </w:rPr>
            </w:pPr>
          </w:p>
        </w:tc>
      </w:tr>
    </w:tbl>
    <w:p w14:paraId="517D9A6B" w14:textId="77777777" w:rsidR="0056533D" w:rsidRPr="002B63FE" w:rsidRDefault="0056533D" w:rsidP="002B63F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 xml:space="preserve">Spett.le  </w:t>
      </w:r>
    </w:p>
    <w:p w14:paraId="423EE4CB" w14:textId="5904FA2F" w:rsidR="0056533D" w:rsidRPr="002B63FE" w:rsidRDefault="0056533D" w:rsidP="00E245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 xml:space="preserve">COMUNE DI </w:t>
      </w:r>
      <w:r w:rsidR="00E2459F">
        <w:rPr>
          <w:rFonts w:ascii="Times New Roman" w:hAnsi="Times New Roman" w:cs="Times New Roman"/>
        </w:rPr>
        <w:t>CARDETO</w:t>
      </w:r>
    </w:p>
    <w:p w14:paraId="5CBA3416" w14:textId="76C048CB" w:rsidR="0056533D" w:rsidRPr="002B63FE" w:rsidRDefault="00246144" w:rsidP="002B63F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protocollo</w:t>
      </w:r>
      <w:r w:rsidR="00E2459F">
        <w:rPr>
          <w:rFonts w:ascii="Times New Roman" w:hAnsi="Times New Roman" w:cs="Times New Roman"/>
        </w:rPr>
        <w:t>.cardeto</w:t>
      </w:r>
      <w:r w:rsidR="0056533D" w:rsidRPr="002B63FE">
        <w:rPr>
          <w:rFonts w:ascii="Times New Roman" w:hAnsi="Times New Roman" w:cs="Times New Roman"/>
        </w:rPr>
        <w:t>@asmepec.legalmail.it</w:t>
      </w:r>
    </w:p>
    <w:p w14:paraId="3E42F4B1" w14:textId="77777777" w:rsidR="0056533D" w:rsidRPr="002B63FE" w:rsidRDefault="0056533D"/>
    <w:p w14:paraId="74560A19" w14:textId="4F387C43" w:rsidR="0056533D" w:rsidRPr="002B63FE" w:rsidRDefault="0056533D">
      <w:pPr>
        <w:rPr>
          <w:rFonts w:ascii="Times New Roman" w:hAnsi="Times New Roman" w:cs="Times New Roman"/>
          <w:b/>
          <w:bCs/>
        </w:rPr>
      </w:pPr>
      <w:r w:rsidRPr="002B63FE">
        <w:rPr>
          <w:rFonts w:ascii="Times New Roman" w:hAnsi="Times New Roman" w:cs="Times New Roman"/>
          <w:b/>
          <w:bCs/>
        </w:rPr>
        <w:t>MODULO DI ADESIONE ALLA DEFINIZIONE AGEVOLATA DELLE ENTRATE COMUNALI AI SENSI DELL’ART. 1, COMMI 102-110, L. N. 199/2025 (LEGGE DI BILANCIO 2026)</w:t>
      </w:r>
    </w:p>
    <w:p w14:paraId="79C5B5A3" w14:textId="77777777" w:rsidR="0056533D" w:rsidRPr="002B63FE" w:rsidRDefault="0056533D">
      <w:pPr>
        <w:rPr>
          <w:rFonts w:ascii="Times New Roman" w:hAnsi="Times New Roman" w:cs="Times New Roman"/>
          <w:b/>
          <w:bCs/>
        </w:rPr>
      </w:pPr>
    </w:p>
    <w:p w14:paraId="252F8011" w14:textId="1F57AF6D" w:rsidR="0056533D" w:rsidRPr="002B63FE" w:rsidRDefault="0056533D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Il/la sottoscritto/a_______________________________________________ nato/a_____________________</w:t>
      </w:r>
    </w:p>
    <w:p w14:paraId="2DEECBB6" w14:textId="10B2D4AE" w:rsidR="0056533D" w:rsidRPr="002B63FE" w:rsidRDefault="0056533D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Residente a ______________________________ Via_________________________________</w:t>
      </w:r>
      <w:r w:rsidR="002B63FE">
        <w:rPr>
          <w:rFonts w:ascii="Times New Roman" w:hAnsi="Times New Roman" w:cs="Times New Roman"/>
        </w:rPr>
        <w:t xml:space="preserve"> </w:t>
      </w:r>
      <w:r w:rsidRPr="002B63FE">
        <w:rPr>
          <w:rFonts w:ascii="Times New Roman" w:hAnsi="Times New Roman" w:cs="Times New Roman"/>
        </w:rPr>
        <w:t>n._________</w:t>
      </w:r>
    </w:p>
    <w:p w14:paraId="7B74E079" w14:textId="6C59DAF4" w:rsidR="0056533D" w:rsidRPr="002B63FE" w:rsidRDefault="0056533D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Codice Fiscale _______________________________tel._________________</w:t>
      </w:r>
      <w:r w:rsidR="00F3792D">
        <w:rPr>
          <w:rFonts w:ascii="Times New Roman" w:hAnsi="Times New Roman" w:cs="Times New Roman"/>
        </w:rPr>
        <w:t xml:space="preserve"> </w:t>
      </w:r>
      <w:proofErr w:type="spellStart"/>
      <w:r w:rsidR="00F3792D">
        <w:rPr>
          <w:rFonts w:ascii="Times New Roman" w:hAnsi="Times New Roman" w:cs="Times New Roman"/>
        </w:rPr>
        <w:t>cell</w:t>
      </w:r>
      <w:proofErr w:type="spellEnd"/>
      <w:r w:rsidR="00F3792D">
        <w:rPr>
          <w:rFonts w:ascii="Times New Roman" w:hAnsi="Times New Roman" w:cs="Times New Roman"/>
        </w:rPr>
        <w:t>.____________________</w:t>
      </w:r>
    </w:p>
    <w:p w14:paraId="03CC3A35" w14:textId="2461F26C" w:rsidR="0056533D" w:rsidRPr="002B63FE" w:rsidRDefault="0056533D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Email________________________________________</w:t>
      </w:r>
    </w:p>
    <w:p w14:paraId="2DDAC442" w14:textId="236CB394" w:rsidR="0056533D" w:rsidRPr="002B63FE" w:rsidRDefault="0056533D" w:rsidP="00FA796F">
      <w:pPr>
        <w:jc w:val="center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(da compilare solo per le persone giuridiche)</w:t>
      </w:r>
    </w:p>
    <w:p w14:paraId="45D1D437" w14:textId="6504C32F" w:rsidR="0056533D" w:rsidRPr="002B63FE" w:rsidRDefault="0056533D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In qualità di legale rappresentante delle Ditta/Società/Associazione/altro</w:t>
      </w:r>
    </w:p>
    <w:p w14:paraId="37492DEE" w14:textId="54FEDF32" w:rsidR="0056533D" w:rsidRPr="002B63FE" w:rsidRDefault="0056533D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Ragione Sociale_________________</w:t>
      </w:r>
      <w:r w:rsidR="002B63FE">
        <w:rPr>
          <w:rFonts w:ascii="Times New Roman" w:hAnsi="Times New Roman" w:cs="Times New Roman"/>
        </w:rPr>
        <w:t>__________________________</w:t>
      </w:r>
      <w:r w:rsidRPr="002B63FE">
        <w:rPr>
          <w:rFonts w:ascii="Times New Roman" w:hAnsi="Times New Roman" w:cs="Times New Roman"/>
        </w:rPr>
        <w:t>_________</w:t>
      </w:r>
    </w:p>
    <w:p w14:paraId="53124A3B" w14:textId="752ED10E" w:rsidR="0056533D" w:rsidRPr="002B63FE" w:rsidRDefault="0056533D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P.IVA/C.F.________________________________    Tel</w:t>
      </w:r>
      <w:r w:rsidR="00FA796F" w:rsidRPr="002B63FE">
        <w:rPr>
          <w:rFonts w:ascii="Times New Roman" w:hAnsi="Times New Roman" w:cs="Times New Roman"/>
        </w:rPr>
        <w:t>.____________________</w:t>
      </w:r>
      <w:r w:rsidR="00F3792D">
        <w:rPr>
          <w:rFonts w:ascii="Times New Roman" w:hAnsi="Times New Roman" w:cs="Times New Roman"/>
        </w:rPr>
        <w:t xml:space="preserve"> </w:t>
      </w:r>
      <w:proofErr w:type="spellStart"/>
      <w:r w:rsidR="00F3792D">
        <w:rPr>
          <w:rFonts w:ascii="Times New Roman" w:hAnsi="Times New Roman" w:cs="Times New Roman"/>
        </w:rPr>
        <w:t>cell</w:t>
      </w:r>
      <w:proofErr w:type="spellEnd"/>
      <w:r w:rsidR="00F3792D">
        <w:rPr>
          <w:rFonts w:ascii="Times New Roman" w:hAnsi="Times New Roman" w:cs="Times New Roman"/>
        </w:rPr>
        <w:t>__________________</w:t>
      </w:r>
    </w:p>
    <w:p w14:paraId="43CA5929" w14:textId="35F920AD" w:rsidR="00FA796F" w:rsidRPr="002B63FE" w:rsidRDefault="00FA796F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Email_______________________________________</w:t>
      </w:r>
    </w:p>
    <w:p w14:paraId="65966E39" w14:textId="36309589" w:rsidR="00FA796F" w:rsidRPr="002B63FE" w:rsidRDefault="00FA796F" w:rsidP="00FA796F">
      <w:pPr>
        <w:jc w:val="center"/>
        <w:rPr>
          <w:rFonts w:ascii="Times New Roman" w:hAnsi="Times New Roman" w:cs="Times New Roman"/>
          <w:b/>
          <w:bCs/>
        </w:rPr>
      </w:pPr>
      <w:r w:rsidRPr="002B63FE">
        <w:rPr>
          <w:rFonts w:ascii="Times New Roman" w:hAnsi="Times New Roman" w:cs="Times New Roman"/>
          <w:b/>
          <w:bCs/>
        </w:rPr>
        <w:t>CHIEDE</w:t>
      </w:r>
    </w:p>
    <w:p w14:paraId="7C1EB6E3" w14:textId="04F6A70F" w:rsidR="00FA796F" w:rsidRPr="002B63FE" w:rsidRDefault="00FA796F" w:rsidP="00FA796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DEFINIZIONE AGEVOLATA ENTRATE IN RISCOSSIONE COATTIVA</w:t>
      </w:r>
    </w:p>
    <w:p w14:paraId="71443B63" w14:textId="563AEB55" w:rsidR="0056533D" w:rsidRPr="002B63FE" w:rsidRDefault="00FA796F" w:rsidP="00FA796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DEFINIZIONE AGEVOLATA DELLE LITI PENDENTI</w:t>
      </w:r>
    </w:p>
    <w:p w14:paraId="5BB111FB" w14:textId="330BB615" w:rsidR="00FA796F" w:rsidRPr="002B63FE" w:rsidRDefault="00FA796F" w:rsidP="00FA796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CONCILIAZIONE AGEVOLATA DEI RICORSI</w:t>
      </w:r>
    </w:p>
    <w:p w14:paraId="4CFE6186" w14:textId="55F03303" w:rsidR="00FA796F" w:rsidRPr="002B63FE" w:rsidRDefault="00FA796F" w:rsidP="00FA796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REGOLARIZZAZIONE OMESSI VERSAMENTI RATEALI</w:t>
      </w:r>
    </w:p>
    <w:p w14:paraId="2ECC4A67" w14:textId="0B2BA71A" w:rsidR="00FA796F" w:rsidRPr="002B63FE" w:rsidRDefault="00FA796F" w:rsidP="00FA796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REGOLARIZZAZIONE OMESSI VERSAMENTI E DICHIARAZIONI</w:t>
      </w:r>
    </w:p>
    <w:p w14:paraId="7FC2E19E" w14:textId="2FD69368" w:rsidR="00FA796F" w:rsidRPr="002B63FE" w:rsidRDefault="00FA796F" w:rsidP="00FA796F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Per i seguenti tributi comunali:</w:t>
      </w:r>
      <w:r w:rsidR="005B5D4B">
        <w:rPr>
          <w:rFonts w:ascii="Times New Roman" w:hAnsi="Times New Roman" w:cs="Times New Roman"/>
        </w:rPr>
        <w:t xml:space="preserve"> </w:t>
      </w:r>
      <w:r w:rsidRPr="002B63FE">
        <w:rPr>
          <w:rFonts w:ascii="Times New Roman" w:hAnsi="Times New Roman" w:cs="Times New Roman"/>
        </w:rPr>
        <w:t>____________________________________________________</w:t>
      </w:r>
    </w:p>
    <w:p w14:paraId="12A621BF" w14:textId="55E1D798" w:rsidR="00FA796F" w:rsidRPr="002B63FE" w:rsidRDefault="00FA796F" w:rsidP="00FA796F">
      <w:pPr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relativi ai seguenti anni di imposta:</w:t>
      </w:r>
      <w:r w:rsidR="005B5D4B">
        <w:rPr>
          <w:rFonts w:ascii="Times New Roman" w:hAnsi="Times New Roman" w:cs="Times New Roman"/>
        </w:rPr>
        <w:t xml:space="preserve"> </w:t>
      </w:r>
      <w:r w:rsidRPr="002B63FE">
        <w:rPr>
          <w:rFonts w:ascii="Times New Roman" w:hAnsi="Times New Roman" w:cs="Times New Roman"/>
        </w:rPr>
        <w:t>________________________________________</w:t>
      </w:r>
    </w:p>
    <w:p w14:paraId="0876308B" w14:textId="11AFDB45" w:rsidR="00FA796F" w:rsidRPr="002B63FE" w:rsidRDefault="00FA796F" w:rsidP="00FA796F">
      <w:pPr>
        <w:jc w:val="both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 xml:space="preserve">Il versamento </w:t>
      </w:r>
      <w:r w:rsidR="005B5D4B">
        <w:rPr>
          <w:rFonts w:ascii="Times New Roman" w:hAnsi="Times New Roman" w:cs="Times New Roman"/>
        </w:rPr>
        <w:t xml:space="preserve">dovuto </w:t>
      </w:r>
      <w:r w:rsidRPr="002B63FE">
        <w:rPr>
          <w:rFonts w:ascii="Times New Roman" w:hAnsi="Times New Roman" w:cs="Times New Roman"/>
        </w:rPr>
        <w:t xml:space="preserve">dovrà avvenire nel numero massimo di dodici rate, </w:t>
      </w:r>
      <w:r w:rsidR="00E2459F">
        <w:rPr>
          <w:rFonts w:ascii="Times New Roman" w:hAnsi="Times New Roman" w:cs="Times New Roman"/>
        </w:rPr>
        <w:t xml:space="preserve">di importo non inferiore a € 60,00, </w:t>
      </w:r>
      <w:r w:rsidRPr="002B63FE">
        <w:rPr>
          <w:rFonts w:ascii="Times New Roman" w:hAnsi="Times New Roman" w:cs="Times New Roman"/>
        </w:rPr>
        <w:t>la prima delle quali di importo pari al 10 per cento delle somme complessivamente dovute ai fini della definizione.</w:t>
      </w:r>
    </w:p>
    <w:p w14:paraId="7507CEE9" w14:textId="3EDCE4C0" w:rsidR="00FA796F" w:rsidRPr="002B63FE" w:rsidRDefault="002B63FE" w:rsidP="002B6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 xml:space="preserve">DETTAGLIO </w:t>
      </w:r>
      <w:r w:rsidR="002F4787">
        <w:rPr>
          <w:rFonts w:ascii="Times New Roman" w:hAnsi="Times New Roman" w:cs="Times New Roman"/>
        </w:rPr>
        <w:t>DEBITO</w:t>
      </w:r>
    </w:p>
    <w:p w14:paraId="3B20FC87" w14:textId="715236A9" w:rsidR="002B63FE" w:rsidRPr="002B63FE" w:rsidRDefault="002B63FE" w:rsidP="002B6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Debito complessivo pari a €_____</w:t>
      </w:r>
      <w:r>
        <w:rPr>
          <w:rFonts w:ascii="Times New Roman" w:hAnsi="Times New Roman" w:cs="Times New Roman"/>
        </w:rPr>
        <w:t>___</w:t>
      </w:r>
      <w:r w:rsidRPr="002B63FE">
        <w:rPr>
          <w:rFonts w:ascii="Times New Roman" w:hAnsi="Times New Roman" w:cs="Times New Roman"/>
        </w:rPr>
        <w:t>___</w:t>
      </w:r>
    </w:p>
    <w:p w14:paraId="7EF92B20" w14:textId="67AE96A8" w:rsidR="002B63FE" w:rsidRPr="002B63FE" w:rsidRDefault="002B63FE" w:rsidP="002B6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Anticipo del 10 % previsto nel regolamento € _______</w:t>
      </w:r>
      <w:r w:rsidR="005B5D4B">
        <w:rPr>
          <w:rFonts w:ascii="Times New Roman" w:hAnsi="Times New Roman" w:cs="Times New Roman"/>
        </w:rPr>
        <w:t>__</w:t>
      </w:r>
      <w:r w:rsidRPr="002B63FE">
        <w:rPr>
          <w:rFonts w:ascii="Times New Roman" w:hAnsi="Times New Roman" w:cs="Times New Roman"/>
        </w:rPr>
        <w:t>____</w:t>
      </w:r>
    </w:p>
    <w:p w14:paraId="7B869BE0" w14:textId="271AD9B9" w:rsidR="002B63FE" w:rsidRPr="002B63FE" w:rsidRDefault="002B63FE" w:rsidP="002B6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Importo rimanente:</w:t>
      </w:r>
      <w:r w:rsidR="005B5D4B">
        <w:rPr>
          <w:rFonts w:ascii="Times New Roman" w:hAnsi="Times New Roman" w:cs="Times New Roman"/>
        </w:rPr>
        <w:t xml:space="preserve"> </w:t>
      </w:r>
      <w:r w:rsidRPr="002B63FE">
        <w:rPr>
          <w:rFonts w:ascii="Times New Roman" w:hAnsi="Times New Roman" w:cs="Times New Roman"/>
        </w:rPr>
        <w:t>_____</w:t>
      </w:r>
      <w:r w:rsidR="005B5D4B">
        <w:rPr>
          <w:rFonts w:ascii="Times New Roman" w:hAnsi="Times New Roman" w:cs="Times New Roman"/>
        </w:rPr>
        <w:t>__</w:t>
      </w:r>
      <w:r w:rsidRPr="002B63FE">
        <w:rPr>
          <w:rFonts w:ascii="Times New Roman" w:hAnsi="Times New Roman" w:cs="Times New Roman"/>
        </w:rPr>
        <w:t>_______</w:t>
      </w:r>
    </w:p>
    <w:p w14:paraId="05427F18" w14:textId="0FC7B209" w:rsidR="002B63FE" w:rsidRDefault="002B63FE" w:rsidP="002B63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>Rateizzato in n. ______rate mensili</w:t>
      </w:r>
      <w:r w:rsidR="002F4787">
        <w:rPr>
          <w:rFonts w:ascii="Times New Roman" w:hAnsi="Times New Roman" w:cs="Times New Roman"/>
        </w:rPr>
        <w:t xml:space="preserve"> (massimo 12 rate)</w:t>
      </w:r>
      <w:r w:rsidRPr="002B63FE">
        <w:rPr>
          <w:rFonts w:ascii="Times New Roman" w:hAnsi="Times New Roman" w:cs="Times New Roman"/>
        </w:rPr>
        <w:t xml:space="preserve"> di € ________________</w:t>
      </w:r>
    </w:p>
    <w:p w14:paraId="0470BF37" w14:textId="77777777" w:rsidR="00E2459F" w:rsidRPr="002B63FE" w:rsidRDefault="00E2459F" w:rsidP="002B63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837AF" w14:textId="40E883D7" w:rsidR="00FA796F" w:rsidRPr="002B63FE" w:rsidRDefault="00E2459F" w:rsidP="002B63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Cardeto </w:t>
      </w:r>
      <w:r w:rsidR="00FA796F" w:rsidRPr="002B63FE">
        <w:rPr>
          <w:rFonts w:ascii="Times New Roman" w:hAnsi="Times New Roman" w:cs="Times New Roman"/>
        </w:rPr>
        <w:t>__________________</w:t>
      </w:r>
    </w:p>
    <w:p w14:paraId="2DA934B5" w14:textId="0F380706" w:rsidR="00FA796F" w:rsidRPr="002B63FE" w:rsidRDefault="00FA796F" w:rsidP="002B63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3F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FIRMA</w:t>
      </w:r>
    </w:p>
    <w:p w14:paraId="7F2600EC" w14:textId="75F57D2D" w:rsidR="00FA796F" w:rsidRDefault="00FA796F" w:rsidP="00FA796F">
      <w:pPr>
        <w:jc w:val="right"/>
        <w:rPr>
          <w:rFonts w:ascii="Times New Roman" w:hAnsi="Times New Roman" w:cs="Times New Roman"/>
          <w:sz w:val="20"/>
          <w:szCs w:val="20"/>
        </w:rPr>
      </w:pPr>
      <w:r w:rsidRPr="002B63FE">
        <w:rPr>
          <w:rFonts w:ascii="Times New Roman" w:hAnsi="Times New Roman" w:cs="Times New Roman"/>
        </w:rPr>
        <w:t>________________________</w:t>
      </w:r>
    </w:p>
    <w:p w14:paraId="043564E8" w14:textId="159AC41A" w:rsidR="00FA796F" w:rsidRDefault="00FA796F" w:rsidP="00FA796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le persone giuridiche apporre timbro e firma del legale rappresentante</w:t>
      </w:r>
    </w:p>
    <w:p w14:paraId="3025D459" w14:textId="77777777" w:rsidR="002B63FE" w:rsidRDefault="002B63FE" w:rsidP="002B63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721ABE5" w14:textId="64DDE84E" w:rsidR="002B63FE" w:rsidRDefault="002B63FE" w:rsidP="002B63F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 TAL FINE DICHIARA</w:t>
      </w:r>
    </w:p>
    <w:p w14:paraId="54CDD34B" w14:textId="77777777" w:rsidR="005B5D4B" w:rsidRDefault="005B5D4B" w:rsidP="002B63F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BC5A97" w14:textId="3E463415" w:rsidR="002B63FE" w:rsidRDefault="002B63FE" w:rsidP="002B63FE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B63FE">
        <w:rPr>
          <w:rFonts w:ascii="Times New Roman" w:hAnsi="Times New Roman" w:cs="Times New Roman"/>
          <w:sz w:val="20"/>
          <w:szCs w:val="20"/>
        </w:rPr>
        <w:t xml:space="preserve">Di accettare l’agevolazione come indicata nel detto modello, </w:t>
      </w:r>
      <w:r w:rsidRPr="00957B77">
        <w:rPr>
          <w:rFonts w:ascii="Times New Roman" w:hAnsi="Times New Roman" w:cs="Times New Roman"/>
          <w:b/>
          <w:sz w:val="20"/>
          <w:szCs w:val="20"/>
        </w:rPr>
        <w:t>da presentare entro il 3</w:t>
      </w:r>
      <w:r w:rsidR="00246144" w:rsidRPr="00957B77">
        <w:rPr>
          <w:rFonts w:ascii="Times New Roman" w:hAnsi="Times New Roman" w:cs="Times New Roman"/>
          <w:b/>
          <w:sz w:val="20"/>
          <w:szCs w:val="20"/>
        </w:rPr>
        <w:t>0</w:t>
      </w:r>
      <w:r w:rsidRPr="00957B77">
        <w:rPr>
          <w:rFonts w:ascii="Times New Roman" w:hAnsi="Times New Roman" w:cs="Times New Roman"/>
          <w:b/>
          <w:sz w:val="20"/>
          <w:szCs w:val="20"/>
        </w:rPr>
        <w:t>/0</w:t>
      </w:r>
      <w:r w:rsidR="00246144" w:rsidRPr="00957B77">
        <w:rPr>
          <w:rFonts w:ascii="Times New Roman" w:hAnsi="Times New Roman" w:cs="Times New Roman"/>
          <w:b/>
          <w:sz w:val="20"/>
          <w:szCs w:val="20"/>
        </w:rPr>
        <w:t>6</w:t>
      </w:r>
      <w:r w:rsidRPr="00957B77">
        <w:rPr>
          <w:rFonts w:ascii="Times New Roman" w:hAnsi="Times New Roman" w:cs="Times New Roman"/>
          <w:b/>
          <w:sz w:val="20"/>
          <w:szCs w:val="20"/>
        </w:rPr>
        <w:t>/2026</w:t>
      </w:r>
      <w:r w:rsidRPr="002B63FE">
        <w:rPr>
          <w:rFonts w:ascii="Times New Roman" w:hAnsi="Times New Roman" w:cs="Times New Roman"/>
          <w:sz w:val="20"/>
          <w:szCs w:val="20"/>
        </w:rPr>
        <w:t>;</w:t>
      </w:r>
    </w:p>
    <w:p w14:paraId="4D83E6FD" w14:textId="54A70938" w:rsidR="002B63FE" w:rsidRDefault="002B63FE" w:rsidP="002B63FE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essere consapevole che il mancato perfezionamento della regolarizzazione ed il mancato pagamento di </w:t>
      </w:r>
      <w:r w:rsidR="009A6741">
        <w:rPr>
          <w:rFonts w:ascii="Times New Roman" w:hAnsi="Times New Roman" w:cs="Times New Roman"/>
          <w:sz w:val="20"/>
          <w:szCs w:val="20"/>
        </w:rPr>
        <w:t>una</w:t>
      </w:r>
      <w:r>
        <w:rPr>
          <w:rFonts w:ascii="Times New Roman" w:hAnsi="Times New Roman" w:cs="Times New Roman"/>
          <w:sz w:val="20"/>
          <w:szCs w:val="20"/>
        </w:rPr>
        <w:t xml:space="preserve"> rat</w:t>
      </w:r>
      <w:r w:rsidR="009A6741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comporta la revoca della definizione agevolata. In tal caso i versamenti effettuati sono acquisiti a titolo di acconto sull’importo complessivamente dovuto con facoltà per l’Ente di procedere alla notifica degli atti di accertamento nel rispetto dei termini decadenziali.</w:t>
      </w:r>
    </w:p>
    <w:p w14:paraId="492D4516" w14:textId="17BA3938" w:rsidR="002B63FE" w:rsidRDefault="009A6741" w:rsidP="002B63FE">
      <w:pPr>
        <w:pStyle w:val="Paragrafoelenco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i</w:t>
      </w:r>
      <w:r w:rsidR="002B63FE">
        <w:rPr>
          <w:rFonts w:ascii="Times New Roman" w:hAnsi="Times New Roman" w:cs="Times New Roman"/>
          <w:sz w:val="20"/>
          <w:szCs w:val="20"/>
        </w:rPr>
        <w:t xml:space="preserve"> giudizi</w:t>
      </w:r>
      <w:r>
        <w:rPr>
          <w:rFonts w:ascii="Times New Roman" w:hAnsi="Times New Roman" w:cs="Times New Roman"/>
          <w:sz w:val="20"/>
          <w:szCs w:val="20"/>
        </w:rPr>
        <w:t xml:space="preserve"> relativi ai carichi oggetto della presente istanza</w:t>
      </w:r>
      <w:r w:rsidR="002B63FE">
        <w:rPr>
          <w:rFonts w:ascii="Times New Roman" w:hAnsi="Times New Roman" w:cs="Times New Roman"/>
          <w:sz w:val="20"/>
          <w:szCs w:val="20"/>
        </w:rPr>
        <w:t xml:space="preserve"> si presta formale impegno a rinunciare alla controversia e a tutti gli atti processuali.</w:t>
      </w:r>
    </w:p>
    <w:p w14:paraId="16A7DAF2" w14:textId="77777777" w:rsidR="009A6741" w:rsidRDefault="009A6741" w:rsidP="002B63F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A9BE77" w14:textId="4FE1708E" w:rsidR="002B63FE" w:rsidRDefault="002B63FE" w:rsidP="002B63F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allega documento di identità</w:t>
      </w:r>
    </w:p>
    <w:p w14:paraId="3F69E011" w14:textId="77777777" w:rsidR="002B63FE" w:rsidRDefault="002B63FE" w:rsidP="002B63F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16EA95" w14:textId="54313AEB" w:rsidR="002B63FE" w:rsidRDefault="00E2459F" w:rsidP="00FA796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Cardeto</w:t>
      </w:r>
      <w:r w:rsidR="002B63FE">
        <w:rPr>
          <w:rFonts w:ascii="Times New Roman" w:hAnsi="Times New Roman" w:cs="Times New Roman"/>
          <w:sz w:val="20"/>
          <w:szCs w:val="20"/>
        </w:rPr>
        <w:t>, ___________________</w:t>
      </w:r>
      <w:bookmarkStart w:id="0" w:name="_GoBack"/>
      <w:bookmarkEnd w:id="0"/>
    </w:p>
    <w:p w14:paraId="2B501C4F" w14:textId="5EC273B6" w:rsidR="002B63FE" w:rsidRDefault="002B63FE" w:rsidP="002B63F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FIRMA</w:t>
      </w:r>
    </w:p>
    <w:p w14:paraId="34B3A7DF" w14:textId="280809B3" w:rsidR="002B63FE" w:rsidRDefault="002B63FE" w:rsidP="002B63F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2F4E9153" w14:textId="77777777" w:rsidR="009A6741" w:rsidRPr="009A6741" w:rsidRDefault="009A6741" w:rsidP="009A6741">
      <w:pPr>
        <w:rPr>
          <w:rFonts w:ascii="Times New Roman" w:hAnsi="Times New Roman" w:cs="Times New Roman"/>
          <w:sz w:val="20"/>
          <w:szCs w:val="20"/>
        </w:rPr>
      </w:pPr>
    </w:p>
    <w:p w14:paraId="08573290" w14:textId="77777777" w:rsidR="009A6741" w:rsidRDefault="009A6741" w:rsidP="009A6741">
      <w:pPr>
        <w:rPr>
          <w:rFonts w:ascii="Times New Roman" w:hAnsi="Times New Roman" w:cs="Times New Roman"/>
          <w:sz w:val="20"/>
          <w:szCs w:val="20"/>
        </w:rPr>
      </w:pPr>
    </w:p>
    <w:p w14:paraId="679DDC88" w14:textId="77777777" w:rsidR="005B5D4B" w:rsidRDefault="005B5D4B" w:rsidP="009A6741">
      <w:pPr>
        <w:rPr>
          <w:rFonts w:ascii="Times New Roman" w:hAnsi="Times New Roman" w:cs="Times New Roman"/>
          <w:sz w:val="20"/>
          <w:szCs w:val="20"/>
        </w:rPr>
      </w:pPr>
    </w:p>
    <w:p w14:paraId="5C7D2072" w14:textId="77777777" w:rsidR="009A6741" w:rsidRPr="009A6741" w:rsidRDefault="009A6741" w:rsidP="005B5D4B">
      <w:pPr>
        <w:suppressAutoHyphens/>
        <w:spacing w:after="0" w:line="360" w:lineRule="auto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  <w:lang w:eastAsia="zh-CN"/>
        </w:rPr>
      </w:pPr>
      <w:r w:rsidRPr="009A674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Informativa sul trattamento dei dati personali forniti con la richiesta (Ai sensi dell’art. 13 Reg. UE 2016/679 – Regolamento generale sulla protezione dei dati e del Codice della Privacy italiano, come da ultimo modificato dal d.lgs. 101/2018)</w:t>
      </w:r>
    </w:p>
    <w:p w14:paraId="2D008152" w14:textId="77777777" w:rsidR="005B5D4B" w:rsidRDefault="005B5D4B" w:rsidP="005B5D4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zh-CN"/>
        </w:rPr>
      </w:pPr>
    </w:p>
    <w:p w14:paraId="491CF672" w14:textId="01EAEFDC" w:rsidR="009A6741" w:rsidRPr="009A6741" w:rsidRDefault="009A6741" w:rsidP="005B5D4B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zh-CN"/>
        </w:rPr>
      </w:pPr>
      <w:r w:rsidRPr="009A6741">
        <w:rPr>
          <w:rFonts w:ascii="Times New Roman" w:hAnsi="Times New Roman" w:cs="Times New Roman"/>
          <w:b/>
          <w:bCs/>
          <w:color w:val="000000"/>
          <w:sz w:val="20"/>
          <w:szCs w:val="20"/>
          <w:lang w:eastAsia="zh-CN"/>
        </w:rPr>
        <w:t>Finalità del trattamento</w:t>
      </w:r>
    </w:p>
    <w:p w14:paraId="77273CD7" w14:textId="3BC522A4" w:rsidR="009A6741" w:rsidRPr="009A6741" w:rsidRDefault="009A6741" w:rsidP="005B5D4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741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La informiamo che il Titolare del Trattamento dei suoi dati personali è il </w:t>
      </w:r>
      <w:r w:rsidRPr="005B5D4B">
        <w:rPr>
          <w:rFonts w:ascii="Times New Roman" w:hAnsi="Times New Roman" w:cs="Times New Roman"/>
          <w:bCs/>
          <w:color w:val="000000"/>
          <w:sz w:val="20"/>
          <w:szCs w:val="20"/>
          <w:lang w:eastAsia="zh-CN"/>
        </w:rPr>
        <w:t xml:space="preserve">Comune di </w:t>
      </w:r>
      <w:r w:rsidR="00E2459F">
        <w:rPr>
          <w:rFonts w:ascii="Times New Roman" w:hAnsi="Times New Roman" w:cs="Times New Roman"/>
          <w:bCs/>
          <w:color w:val="000000"/>
          <w:sz w:val="20"/>
          <w:szCs w:val="20"/>
          <w:lang w:eastAsia="zh-CN"/>
        </w:rPr>
        <w:t>Cardeto</w:t>
      </w:r>
      <w:r w:rsidRPr="009A6741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, con sede </w:t>
      </w:r>
      <w:r w:rsidR="00E2459F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in </w:t>
      </w:r>
      <w:r w:rsidRPr="009A6741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Piazza</w:t>
      </w:r>
      <w:r w:rsidR="00E2459F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Felice Romeo</w:t>
      </w:r>
      <w:r w:rsidRPr="009A6741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, rappresentato da</w:t>
      </w:r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l</w:t>
      </w:r>
      <w:r w:rsidRPr="009A6741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Dott. Domenico Romeo in qualità di Responsabile Area Finanziaria, </w:t>
      </w:r>
      <w:proofErr w:type="spellStart"/>
      <w:r w:rsidRPr="009A6741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pec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</w:t>
      </w:r>
      <w:r w:rsidR="00E2459F">
        <w:rPr>
          <w:rFonts w:ascii="Times New Roman" w:hAnsi="Times New Roman" w:cs="Times New Roman"/>
          <w:sz w:val="20"/>
          <w:szCs w:val="20"/>
        </w:rPr>
        <w:t>finanziario.cardeto</w:t>
      </w:r>
      <w:r w:rsidRPr="009A6741">
        <w:rPr>
          <w:rFonts w:ascii="Times New Roman" w:hAnsi="Times New Roman" w:cs="Times New Roman"/>
          <w:sz w:val="20"/>
          <w:szCs w:val="20"/>
        </w:rPr>
        <w:t>@asmepec.legalmail.it</w:t>
      </w:r>
      <w:r w:rsidRPr="009A6741">
        <w:rPr>
          <w:rFonts w:ascii="Times New Roman" w:hAnsi="Times New Roman" w:cs="Times New Roman"/>
          <w:sz w:val="20"/>
          <w:szCs w:val="20"/>
          <w:lang w:eastAsia="zh-CN"/>
        </w:rPr>
        <w:t>,</w:t>
      </w:r>
      <w:r w:rsidRPr="009A6741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per l’esercizio delle funzioni, connesse e strumentali, dei compiti di svolgimento del servizio relativo </w:t>
      </w:r>
      <w:r w:rsidRPr="005B5D4B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>all’Attività di gestione tributi comunali ed</w:t>
      </w:r>
      <w:r w:rsidRPr="009A6741">
        <w:rPr>
          <w:rFonts w:ascii="Times New Roman" w:hAnsi="Times New Roman" w:cs="Times New Roman"/>
          <w:color w:val="000000"/>
          <w:sz w:val="20"/>
          <w:szCs w:val="20"/>
          <w:lang w:eastAsia="zh-CN"/>
        </w:rPr>
        <w:t xml:space="preserve"> è svolto nel rispetto dei principi di pertinenza e non eccedenza anche con l’utilizzo di procedure informatizzate garantendo la riservatezza e la sicurezza dei dati stessi</w:t>
      </w:r>
    </w:p>
    <w:p w14:paraId="3756049C" w14:textId="7DAAA23F" w:rsidR="009A6741" w:rsidRPr="009A6741" w:rsidRDefault="009A6741" w:rsidP="005B5D4B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9A6741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I Suoi dati personali da Lei forniti o raccolti da altri titolari del trattamento saranno raccolti e trattati per le sotto elencate finalità: Valutazione dei requisiti richiesti da leggi e regolamenti per l’accertamento e la riscossione dell’imposta; Verifica delle dichiarazioni contenute nella denuncia originaria e/o di variazione; Valutazione della richiesta di definizione agevolata all'accertamento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</w:t>
      </w:r>
      <w:r w:rsidRPr="009A6741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e </w:t>
      </w: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>c</w:t>
      </w:r>
      <w:r w:rsidRPr="009A6741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omunicazioni</w:t>
      </w:r>
      <w:r w:rsidRPr="009A6741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9A6741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degli acquisti, cessazioni, modificazioni della soggettività passiva.</w:t>
      </w:r>
    </w:p>
    <w:p w14:paraId="79FB9BED" w14:textId="77777777" w:rsidR="009A6741" w:rsidRDefault="009A6741" w:rsidP="005B5D4B">
      <w:pPr>
        <w:suppressAutoHyphens/>
        <w:spacing w:after="0" w:line="360" w:lineRule="auto"/>
        <w:jc w:val="both"/>
        <w:rPr>
          <w:rFonts w:eastAsia="SimSun" w:cs="Calibri"/>
          <w:lang w:eastAsia="zh-CN" w:bidi="hi-IN"/>
        </w:rPr>
      </w:pPr>
    </w:p>
    <w:p w14:paraId="4927116E" w14:textId="7AD496BA" w:rsidR="009A6741" w:rsidRPr="009A6741" w:rsidRDefault="009A6741" w:rsidP="009A6741">
      <w:pPr>
        <w:tabs>
          <w:tab w:val="left" w:pos="5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9A6741" w:rsidRPr="009A6741" w:rsidSect="00FA796F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44993"/>
    <w:multiLevelType w:val="hybridMultilevel"/>
    <w:tmpl w:val="8B6E5E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A3B78"/>
    <w:multiLevelType w:val="hybridMultilevel"/>
    <w:tmpl w:val="79BCAA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3F"/>
    <w:rsid w:val="0009533F"/>
    <w:rsid w:val="00246144"/>
    <w:rsid w:val="002A3EF4"/>
    <w:rsid w:val="002B63FE"/>
    <w:rsid w:val="002F4787"/>
    <w:rsid w:val="0056533D"/>
    <w:rsid w:val="005B5D4B"/>
    <w:rsid w:val="00634CF2"/>
    <w:rsid w:val="00922FAE"/>
    <w:rsid w:val="00957B77"/>
    <w:rsid w:val="009A6741"/>
    <w:rsid w:val="00CF27AC"/>
    <w:rsid w:val="00D76487"/>
    <w:rsid w:val="00E2459F"/>
    <w:rsid w:val="00F3792D"/>
    <w:rsid w:val="00FA796F"/>
    <w:rsid w:val="00F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918A"/>
  <w15:chartTrackingRefBased/>
  <w15:docId w15:val="{A82A0A5F-1654-4CC0-9356-1C5339D5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53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53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5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5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53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533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533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53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53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53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53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53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53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533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5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533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533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A674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2459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kern w:val="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59F"/>
    <w:rPr>
      <w:rFonts w:ascii="Calibri" w:eastAsia="Calibri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4</cp:revision>
  <dcterms:created xsi:type="dcterms:W3CDTF">2026-03-06T17:51:00Z</dcterms:created>
  <dcterms:modified xsi:type="dcterms:W3CDTF">2026-04-21T13:01:00Z</dcterms:modified>
</cp:coreProperties>
</file>